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FA7" w:rsidRDefault="00824B17" w:rsidP="006C3FA7">
      <w:pPr>
        <w:spacing w:line="240" w:lineRule="auto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824B17">
        <w:rPr>
          <w:rFonts w:ascii="Times New Roman" w:hAnsi="Times New Roman" w:cs="Times New Roman"/>
          <w:sz w:val="28"/>
          <w:szCs w:val="28"/>
        </w:rPr>
        <w:t>ПРИЛОЖЕНИЕ</w:t>
      </w:r>
    </w:p>
    <w:p w:rsidR="006C3FA7" w:rsidRDefault="006C3FA7" w:rsidP="006C3FA7">
      <w:pPr>
        <w:spacing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6C3FA7" w:rsidRDefault="006C3FA7" w:rsidP="006C3FA7">
      <w:pPr>
        <w:spacing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Кинель</w:t>
      </w:r>
    </w:p>
    <w:p w:rsidR="006C3FA7" w:rsidRDefault="006C3FA7" w:rsidP="006C3FA7">
      <w:pPr>
        <w:spacing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Самарской области</w:t>
      </w:r>
    </w:p>
    <w:p w:rsidR="006C3FA7" w:rsidRDefault="00577384" w:rsidP="006C3FA7">
      <w:pPr>
        <w:spacing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C3FA7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3D24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.</w:t>
      </w:r>
      <w:r w:rsidR="006C3FA7">
        <w:rPr>
          <w:rFonts w:ascii="Times New Roman" w:hAnsi="Times New Roman" w:cs="Times New Roman"/>
          <w:sz w:val="28"/>
          <w:szCs w:val="28"/>
        </w:rPr>
        <w:t>№</w:t>
      </w:r>
      <w:r w:rsidR="009B3D24">
        <w:rPr>
          <w:rFonts w:ascii="Times New Roman" w:hAnsi="Times New Roman" w:cs="Times New Roman"/>
          <w:sz w:val="28"/>
          <w:szCs w:val="28"/>
        </w:rPr>
        <w:t>____</w:t>
      </w:r>
    </w:p>
    <w:p w:rsidR="00075098" w:rsidRPr="00824B17" w:rsidRDefault="00075098" w:rsidP="00824B17">
      <w:pPr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6E11F1" w:rsidRPr="00671A71" w:rsidRDefault="006E11F1" w:rsidP="004978E6">
      <w:pPr>
        <w:spacing w:line="240" w:lineRule="auto"/>
        <w:ind w:left="3402"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1A71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C65C4B" w:rsidRPr="00671A71" w:rsidRDefault="006E11F1" w:rsidP="004978E6">
      <w:pPr>
        <w:spacing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1A71">
        <w:rPr>
          <w:rFonts w:ascii="Times New Roman" w:hAnsi="Times New Roman" w:cs="Times New Roman"/>
          <w:b/>
          <w:sz w:val="28"/>
          <w:szCs w:val="28"/>
        </w:rPr>
        <w:t xml:space="preserve">составления, утверждения и ведения бюджетных  </w:t>
      </w:r>
      <w:r w:rsidR="00075098" w:rsidRPr="00671A71">
        <w:rPr>
          <w:rFonts w:ascii="Times New Roman" w:hAnsi="Times New Roman" w:cs="Times New Roman"/>
          <w:b/>
          <w:sz w:val="28"/>
          <w:szCs w:val="28"/>
        </w:rPr>
        <w:t>смет казенных</w:t>
      </w:r>
    </w:p>
    <w:p w:rsidR="00C65C4B" w:rsidRPr="00671A71" w:rsidRDefault="00C65C4B" w:rsidP="004978E6">
      <w:pPr>
        <w:spacing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1A71">
        <w:rPr>
          <w:rFonts w:ascii="Times New Roman" w:hAnsi="Times New Roman" w:cs="Times New Roman"/>
          <w:b/>
          <w:sz w:val="28"/>
          <w:szCs w:val="28"/>
        </w:rPr>
        <w:t xml:space="preserve">учреждений, находящихся в ведении администрации городского </w:t>
      </w:r>
      <w:r w:rsidR="00982FFC" w:rsidRPr="00671A71">
        <w:rPr>
          <w:rFonts w:ascii="Times New Roman" w:hAnsi="Times New Roman" w:cs="Times New Roman"/>
          <w:b/>
          <w:sz w:val="28"/>
          <w:szCs w:val="28"/>
        </w:rPr>
        <w:t>о</w:t>
      </w:r>
      <w:r w:rsidRPr="00671A71">
        <w:rPr>
          <w:rFonts w:ascii="Times New Roman" w:hAnsi="Times New Roman" w:cs="Times New Roman"/>
          <w:b/>
          <w:sz w:val="28"/>
          <w:szCs w:val="28"/>
        </w:rPr>
        <w:t>круга</w:t>
      </w:r>
    </w:p>
    <w:p w:rsidR="00CD3D82" w:rsidRPr="00671A71" w:rsidRDefault="00C65C4B" w:rsidP="004978E6">
      <w:pPr>
        <w:spacing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1A71">
        <w:rPr>
          <w:rFonts w:ascii="Times New Roman" w:hAnsi="Times New Roman" w:cs="Times New Roman"/>
          <w:b/>
          <w:sz w:val="28"/>
          <w:szCs w:val="28"/>
        </w:rPr>
        <w:t>Кинель Самарской области, осуществляющей функции главного</w:t>
      </w:r>
    </w:p>
    <w:p w:rsidR="006E11F1" w:rsidRPr="00671A71" w:rsidRDefault="00C65C4B" w:rsidP="00425F6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1A71">
        <w:rPr>
          <w:rFonts w:ascii="Times New Roman" w:hAnsi="Times New Roman" w:cs="Times New Roman"/>
          <w:b/>
          <w:sz w:val="28"/>
          <w:szCs w:val="28"/>
        </w:rPr>
        <w:t>распорядителя бюджетных средств</w:t>
      </w:r>
    </w:p>
    <w:p w:rsidR="003A040E" w:rsidRPr="00671A71" w:rsidRDefault="003A040E" w:rsidP="00425F6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1A71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3A040E" w:rsidRDefault="003A040E" w:rsidP="006A76E7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797">
        <w:rPr>
          <w:rFonts w:ascii="Times New Roman" w:hAnsi="Times New Roman" w:cs="Times New Roman"/>
          <w:sz w:val="28"/>
          <w:szCs w:val="28"/>
        </w:rPr>
        <w:t xml:space="preserve">         1.</w:t>
      </w:r>
      <w:r w:rsidR="00144C0D" w:rsidRPr="00E32797">
        <w:rPr>
          <w:rFonts w:ascii="Times New Roman" w:hAnsi="Times New Roman" w:cs="Times New Roman"/>
          <w:sz w:val="28"/>
          <w:szCs w:val="28"/>
        </w:rPr>
        <w:t>1.</w:t>
      </w:r>
      <w:r w:rsidRPr="00E32797">
        <w:rPr>
          <w:rFonts w:ascii="Times New Roman" w:hAnsi="Times New Roman" w:cs="Times New Roman"/>
          <w:sz w:val="28"/>
          <w:szCs w:val="28"/>
        </w:rPr>
        <w:t>Настоящий порядок  составления, утверждения</w:t>
      </w:r>
      <w:r w:rsidR="00075098">
        <w:rPr>
          <w:rFonts w:ascii="Times New Roman" w:hAnsi="Times New Roman" w:cs="Times New Roman"/>
          <w:sz w:val="28"/>
          <w:szCs w:val="28"/>
        </w:rPr>
        <w:t xml:space="preserve"> и ведения бюджетных смет казенны</w:t>
      </w:r>
      <w:r w:rsidRPr="00E32797">
        <w:rPr>
          <w:rFonts w:ascii="Times New Roman" w:hAnsi="Times New Roman" w:cs="Times New Roman"/>
          <w:sz w:val="28"/>
          <w:szCs w:val="28"/>
        </w:rPr>
        <w:t>х  учреждений  ( далее – Порядок) разр</w:t>
      </w:r>
      <w:r w:rsidR="00075098">
        <w:rPr>
          <w:rFonts w:ascii="Times New Roman" w:hAnsi="Times New Roman" w:cs="Times New Roman"/>
          <w:sz w:val="28"/>
          <w:szCs w:val="28"/>
        </w:rPr>
        <w:t>а</w:t>
      </w:r>
      <w:r w:rsidR="00BC4472">
        <w:rPr>
          <w:rFonts w:ascii="Times New Roman" w:hAnsi="Times New Roman" w:cs="Times New Roman"/>
          <w:sz w:val="28"/>
          <w:szCs w:val="28"/>
        </w:rPr>
        <w:t xml:space="preserve">ботан в </w:t>
      </w:r>
      <w:r w:rsidR="00445BD4">
        <w:rPr>
          <w:rFonts w:ascii="Times New Roman" w:hAnsi="Times New Roman" w:cs="Times New Roman"/>
          <w:sz w:val="28"/>
          <w:szCs w:val="28"/>
        </w:rPr>
        <w:t>соответств</w:t>
      </w:r>
      <w:r w:rsidR="00BC4472">
        <w:rPr>
          <w:rFonts w:ascii="Times New Roman" w:hAnsi="Times New Roman" w:cs="Times New Roman"/>
          <w:sz w:val="28"/>
          <w:szCs w:val="28"/>
        </w:rPr>
        <w:t>ии</w:t>
      </w:r>
      <w:r w:rsidR="00240E49">
        <w:rPr>
          <w:rFonts w:ascii="Times New Roman" w:hAnsi="Times New Roman" w:cs="Times New Roman"/>
          <w:sz w:val="28"/>
          <w:szCs w:val="28"/>
        </w:rPr>
        <w:t xml:space="preserve"> со </w:t>
      </w:r>
      <w:r w:rsidR="00BC4472">
        <w:rPr>
          <w:rFonts w:ascii="Times New Roman" w:hAnsi="Times New Roman" w:cs="Times New Roman"/>
          <w:sz w:val="28"/>
          <w:szCs w:val="28"/>
        </w:rPr>
        <w:t xml:space="preserve">  статей</w:t>
      </w:r>
      <w:r w:rsidRPr="00E32797">
        <w:rPr>
          <w:rFonts w:ascii="Times New Roman" w:hAnsi="Times New Roman" w:cs="Times New Roman"/>
          <w:sz w:val="28"/>
          <w:szCs w:val="28"/>
        </w:rPr>
        <w:t>221 Бюджетного кодекса Российской Федерации</w:t>
      </w:r>
      <w:r w:rsidR="00240E49">
        <w:rPr>
          <w:rFonts w:ascii="Times New Roman" w:hAnsi="Times New Roman" w:cs="Times New Roman"/>
          <w:sz w:val="28"/>
          <w:szCs w:val="28"/>
        </w:rPr>
        <w:t xml:space="preserve"> и  приказом</w:t>
      </w:r>
      <w:r w:rsidR="00075098">
        <w:rPr>
          <w:rFonts w:ascii="Times New Roman" w:hAnsi="Times New Roman" w:cs="Times New Roman"/>
          <w:sz w:val="28"/>
          <w:szCs w:val="28"/>
        </w:rPr>
        <w:t xml:space="preserve"> Министерства финансов Российской Федерации от 20.11.2007 г. № 112н «Об общих требованиях</w:t>
      </w:r>
      <w:r w:rsidR="00BC4472">
        <w:rPr>
          <w:rFonts w:ascii="Times New Roman" w:hAnsi="Times New Roman" w:cs="Times New Roman"/>
          <w:sz w:val="28"/>
          <w:szCs w:val="28"/>
        </w:rPr>
        <w:t xml:space="preserve"> к порядку составления, утверждения и ведения бюджетных смет казенных учреждений» в редакции с изм</w:t>
      </w:r>
      <w:r w:rsidR="00240E49">
        <w:rPr>
          <w:rFonts w:ascii="Times New Roman" w:hAnsi="Times New Roman" w:cs="Times New Roman"/>
          <w:sz w:val="28"/>
          <w:szCs w:val="28"/>
        </w:rPr>
        <w:t>енениями от 30.07.2010 г. № 84н,</w:t>
      </w:r>
      <w:r w:rsidR="00BC4472">
        <w:rPr>
          <w:rFonts w:ascii="Times New Roman" w:hAnsi="Times New Roman" w:cs="Times New Roman"/>
          <w:sz w:val="28"/>
          <w:szCs w:val="28"/>
        </w:rPr>
        <w:t xml:space="preserve"> от 17.12.2015 г. № 201н, от 30.09.2016 г. № 168н</w:t>
      </w:r>
      <w:r w:rsidR="00240E49">
        <w:rPr>
          <w:rFonts w:ascii="Times New Roman" w:hAnsi="Times New Roman" w:cs="Times New Roman"/>
          <w:sz w:val="28"/>
          <w:szCs w:val="28"/>
        </w:rPr>
        <w:t>,</w:t>
      </w:r>
      <w:r w:rsidR="00445BD4">
        <w:rPr>
          <w:rFonts w:ascii="Times New Roman" w:hAnsi="Times New Roman" w:cs="Times New Roman"/>
          <w:sz w:val="28"/>
          <w:szCs w:val="28"/>
        </w:rPr>
        <w:t xml:space="preserve"> и определя</w:t>
      </w:r>
      <w:r w:rsidR="00BC4472">
        <w:rPr>
          <w:rFonts w:ascii="Times New Roman" w:hAnsi="Times New Roman" w:cs="Times New Roman"/>
          <w:sz w:val="28"/>
          <w:szCs w:val="28"/>
        </w:rPr>
        <w:t xml:space="preserve">ет </w:t>
      </w:r>
      <w:r w:rsidR="00445BD4">
        <w:rPr>
          <w:rFonts w:ascii="Times New Roman" w:hAnsi="Times New Roman" w:cs="Times New Roman"/>
          <w:sz w:val="28"/>
          <w:szCs w:val="28"/>
        </w:rPr>
        <w:t xml:space="preserve">требования к </w:t>
      </w:r>
      <w:r w:rsidR="00BC4472">
        <w:rPr>
          <w:rFonts w:ascii="Times New Roman" w:hAnsi="Times New Roman" w:cs="Times New Roman"/>
          <w:sz w:val="28"/>
          <w:szCs w:val="28"/>
        </w:rPr>
        <w:t xml:space="preserve"> составлени</w:t>
      </w:r>
      <w:r w:rsidR="00445BD4">
        <w:rPr>
          <w:rFonts w:ascii="Times New Roman" w:hAnsi="Times New Roman" w:cs="Times New Roman"/>
          <w:sz w:val="28"/>
          <w:szCs w:val="28"/>
        </w:rPr>
        <w:t>ю</w:t>
      </w:r>
      <w:r w:rsidR="00BC4472">
        <w:rPr>
          <w:rFonts w:ascii="Times New Roman" w:hAnsi="Times New Roman" w:cs="Times New Roman"/>
          <w:sz w:val="28"/>
          <w:szCs w:val="28"/>
        </w:rPr>
        <w:t>, утверждени</w:t>
      </w:r>
      <w:r w:rsidR="00445BD4">
        <w:rPr>
          <w:rFonts w:ascii="Times New Roman" w:hAnsi="Times New Roman" w:cs="Times New Roman"/>
          <w:sz w:val="28"/>
          <w:szCs w:val="28"/>
        </w:rPr>
        <w:t>ю</w:t>
      </w:r>
      <w:r w:rsidR="00BC4472">
        <w:rPr>
          <w:rFonts w:ascii="Times New Roman" w:hAnsi="Times New Roman" w:cs="Times New Roman"/>
          <w:sz w:val="28"/>
          <w:szCs w:val="28"/>
        </w:rPr>
        <w:t xml:space="preserve"> и ведени</w:t>
      </w:r>
      <w:r w:rsidR="00445BD4">
        <w:rPr>
          <w:rFonts w:ascii="Times New Roman" w:hAnsi="Times New Roman" w:cs="Times New Roman"/>
          <w:sz w:val="28"/>
          <w:szCs w:val="28"/>
        </w:rPr>
        <w:t>ю</w:t>
      </w:r>
      <w:r w:rsidR="00BC4472">
        <w:rPr>
          <w:rFonts w:ascii="Times New Roman" w:hAnsi="Times New Roman" w:cs="Times New Roman"/>
          <w:sz w:val="28"/>
          <w:szCs w:val="28"/>
        </w:rPr>
        <w:t xml:space="preserve"> бюджетных смет казенных учреждений, находящихся в ведении а</w:t>
      </w:r>
      <w:r w:rsidR="007B6FAA">
        <w:rPr>
          <w:rFonts w:ascii="Times New Roman" w:hAnsi="Times New Roman" w:cs="Times New Roman"/>
          <w:sz w:val="28"/>
          <w:szCs w:val="28"/>
        </w:rPr>
        <w:t>дминистрации городского округа Кинель С</w:t>
      </w:r>
      <w:r w:rsidR="00BC4472">
        <w:rPr>
          <w:rFonts w:ascii="Times New Roman" w:hAnsi="Times New Roman" w:cs="Times New Roman"/>
          <w:sz w:val="28"/>
          <w:szCs w:val="28"/>
        </w:rPr>
        <w:t xml:space="preserve">амарской области, осуществляющей функции главного распорядителя бюджетных средств.  </w:t>
      </w:r>
    </w:p>
    <w:p w:rsidR="00144C0D" w:rsidRPr="00E91E7B" w:rsidRDefault="0074388A" w:rsidP="00C62225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1E7B">
        <w:rPr>
          <w:rFonts w:ascii="Times New Roman" w:hAnsi="Times New Roman" w:cs="Times New Roman"/>
          <w:b/>
          <w:sz w:val="28"/>
          <w:szCs w:val="28"/>
        </w:rPr>
        <w:t>2</w:t>
      </w:r>
      <w:r w:rsidR="00144C0D" w:rsidRPr="00E91E7B">
        <w:rPr>
          <w:rFonts w:ascii="Times New Roman" w:hAnsi="Times New Roman" w:cs="Times New Roman"/>
          <w:b/>
          <w:sz w:val="28"/>
          <w:szCs w:val="28"/>
        </w:rPr>
        <w:t>. Составление  бюджетн</w:t>
      </w:r>
      <w:r w:rsidR="00445BD4" w:rsidRPr="00E91E7B">
        <w:rPr>
          <w:rFonts w:ascii="Times New Roman" w:hAnsi="Times New Roman" w:cs="Times New Roman"/>
          <w:b/>
          <w:sz w:val="28"/>
          <w:szCs w:val="28"/>
        </w:rPr>
        <w:t>ой</w:t>
      </w:r>
      <w:r w:rsidR="00144C0D" w:rsidRPr="00E91E7B">
        <w:rPr>
          <w:rFonts w:ascii="Times New Roman" w:hAnsi="Times New Roman" w:cs="Times New Roman"/>
          <w:b/>
          <w:sz w:val="28"/>
          <w:szCs w:val="28"/>
        </w:rPr>
        <w:t xml:space="preserve"> смет</w:t>
      </w:r>
      <w:r w:rsidR="00445BD4" w:rsidRPr="00E91E7B">
        <w:rPr>
          <w:rFonts w:ascii="Times New Roman" w:hAnsi="Times New Roman" w:cs="Times New Roman"/>
          <w:b/>
          <w:sz w:val="28"/>
          <w:szCs w:val="28"/>
        </w:rPr>
        <w:t>ы</w:t>
      </w:r>
    </w:p>
    <w:p w:rsidR="00201277" w:rsidRPr="00E32797" w:rsidRDefault="00144C0D" w:rsidP="006A76E7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797">
        <w:rPr>
          <w:rFonts w:ascii="Times New Roman" w:hAnsi="Times New Roman" w:cs="Times New Roman"/>
          <w:sz w:val="28"/>
          <w:szCs w:val="28"/>
        </w:rPr>
        <w:t xml:space="preserve">         2.1. Составлением  бюджетной сметы (далее – смета) является установление объема и распределение  направлений расходования средств городского бюджета на основании доведенных до учреждения</w:t>
      </w:r>
      <w:r w:rsidR="00201277" w:rsidRPr="00E32797">
        <w:rPr>
          <w:rFonts w:ascii="Times New Roman" w:hAnsi="Times New Roman" w:cs="Times New Roman"/>
          <w:sz w:val="28"/>
          <w:szCs w:val="28"/>
        </w:rPr>
        <w:t xml:space="preserve"> в установленном порядке лимитов бюджетных обязательств по расходам </w:t>
      </w:r>
      <w:r w:rsidR="00201277" w:rsidRPr="00E32797">
        <w:rPr>
          <w:rFonts w:ascii="Times New Roman" w:hAnsi="Times New Roman" w:cs="Times New Roman"/>
          <w:sz w:val="28"/>
          <w:szCs w:val="28"/>
        </w:rPr>
        <w:lastRenderedPageBreak/>
        <w:t xml:space="preserve">бюджета на принятие и исполнение бюджетных обязательств по обеспечению выполнения функций </w:t>
      </w:r>
      <w:r w:rsidR="00C90B8A">
        <w:rPr>
          <w:rFonts w:ascii="Times New Roman" w:hAnsi="Times New Roman" w:cs="Times New Roman"/>
          <w:sz w:val="28"/>
          <w:szCs w:val="28"/>
        </w:rPr>
        <w:t>казенных учреждений</w:t>
      </w:r>
      <w:r w:rsidR="00201277" w:rsidRPr="00E32797">
        <w:rPr>
          <w:rFonts w:ascii="Times New Roman" w:hAnsi="Times New Roman" w:cs="Times New Roman"/>
          <w:sz w:val="28"/>
          <w:szCs w:val="28"/>
        </w:rPr>
        <w:t xml:space="preserve"> на период финансового года</w:t>
      </w:r>
      <w:r w:rsidR="00445BD4">
        <w:rPr>
          <w:rFonts w:ascii="Times New Roman" w:hAnsi="Times New Roman" w:cs="Times New Roman"/>
          <w:sz w:val="28"/>
          <w:szCs w:val="28"/>
        </w:rPr>
        <w:t>, включая бюджетные обязательства по предоставлению бюджетных инвестиций и субсидий юридическим лицам</w:t>
      </w:r>
      <w:r w:rsidR="009F0511">
        <w:rPr>
          <w:rFonts w:ascii="Times New Roman" w:hAnsi="Times New Roman" w:cs="Times New Roman"/>
          <w:sz w:val="28"/>
          <w:szCs w:val="28"/>
        </w:rPr>
        <w:t>(в том числе субсидии бюдж</w:t>
      </w:r>
      <w:r w:rsidR="00240E49">
        <w:rPr>
          <w:rFonts w:ascii="Times New Roman" w:hAnsi="Times New Roman" w:cs="Times New Roman"/>
          <w:sz w:val="28"/>
          <w:szCs w:val="28"/>
        </w:rPr>
        <w:t>етным и автономным учреждениям)</w:t>
      </w:r>
      <w:r w:rsidR="00201277" w:rsidRPr="00E32797">
        <w:rPr>
          <w:rFonts w:ascii="Times New Roman" w:hAnsi="Times New Roman" w:cs="Times New Roman"/>
          <w:sz w:val="28"/>
          <w:szCs w:val="28"/>
        </w:rPr>
        <w:t xml:space="preserve"> (далее – лимиты бюджетных обязательств).</w:t>
      </w:r>
    </w:p>
    <w:p w:rsidR="00144C0D" w:rsidRPr="00E32797" w:rsidRDefault="00201277" w:rsidP="006A76E7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797">
        <w:rPr>
          <w:rFonts w:ascii="Times New Roman" w:hAnsi="Times New Roman" w:cs="Times New Roman"/>
          <w:sz w:val="28"/>
          <w:szCs w:val="28"/>
        </w:rPr>
        <w:t>2.</w:t>
      </w:r>
      <w:r w:rsidR="005D1BE3">
        <w:rPr>
          <w:rFonts w:ascii="Times New Roman" w:hAnsi="Times New Roman" w:cs="Times New Roman"/>
          <w:sz w:val="28"/>
          <w:szCs w:val="28"/>
        </w:rPr>
        <w:t>2</w:t>
      </w:r>
      <w:r w:rsidRPr="00E32797">
        <w:rPr>
          <w:rFonts w:ascii="Times New Roman" w:hAnsi="Times New Roman" w:cs="Times New Roman"/>
          <w:sz w:val="28"/>
          <w:szCs w:val="28"/>
        </w:rPr>
        <w:t>. Показатели сметы формируются  в разрезе кодов классификации расходов бюджетной классификации  Российской Федерации с детализацией по кодам</w:t>
      </w:r>
      <w:r w:rsidR="005A44C3">
        <w:rPr>
          <w:rFonts w:ascii="Times New Roman" w:hAnsi="Times New Roman" w:cs="Times New Roman"/>
          <w:sz w:val="28"/>
          <w:szCs w:val="28"/>
        </w:rPr>
        <w:t xml:space="preserve"> разделов, подразделов, целевых</w:t>
      </w:r>
      <w:r w:rsidRPr="00E32797">
        <w:rPr>
          <w:rFonts w:ascii="Times New Roman" w:hAnsi="Times New Roman" w:cs="Times New Roman"/>
          <w:sz w:val="28"/>
          <w:szCs w:val="28"/>
        </w:rPr>
        <w:t xml:space="preserve"> статей (подстатей)</w:t>
      </w:r>
      <w:r w:rsidR="005A44C3">
        <w:rPr>
          <w:rFonts w:ascii="Times New Roman" w:hAnsi="Times New Roman" w:cs="Times New Roman"/>
          <w:sz w:val="28"/>
          <w:szCs w:val="28"/>
        </w:rPr>
        <w:t xml:space="preserve"> и видов расходов</w:t>
      </w:r>
      <w:r w:rsidRPr="00E32797">
        <w:rPr>
          <w:rFonts w:ascii="Times New Roman" w:hAnsi="Times New Roman" w:cs="Times New Roman"/>
          <w:sz w:val="28"/>
          <w:szCs w:val="28"/>
        </w:rPr>
        <w:t xml:space="preserve"> классификации операций сектора государственного управлени</w:t>
      </w:r>
      <w:proofErr w:type="gramStart"/>
      <w:r w:rsidRPr="00E32797">
        <w:rPr>
          <w:rFonts w:ascii="Times New Roman" w:hAnsi="Times New Roman" w:cs="Times New Roman"/>
          <w:sz w:val="28"/>
          <w:szCs w:val="28"/>
        </w:rPr>
        <w:t>я</w:t>
      </w:r>
      <w:r w:rsidR="004E7C29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4E7C29">
        <w:rPr>
          <w:rFonts w:ascii="Times New Roman" w:hAnsi="Times New Roman" w:cs="Times New Roman"/>
          <w:sz w:val="28"/>
          <w:szCs w:val="28"/>
        </w:rPr>
        <w:t>далее-ЭКР)</w:t>
      </w:r>
      <w:r w:rsidR="005A44C3">
        <w:rPr>
          <w:rFonts w:ascii="Times New Roman" w:hAnsi="Times New Roman" w:cs="Times New Roman"/>
          <w:sz w:val="28"/>
          <w:szCs w:val="28"/>
        </w:rPr>
        <w:t>, в рублях или в валюте, с указанием кода валюты</w:t>
      </w:r>
      <w:r w:rsidRPr="00E32797">
        <w:rPr>
          <w:rFonts w:ascii="Times New Roman" w:hAnsi="Times New Roman" w:cs="Times New Roman"/>
          <w:sz w:val="28"/>
          <w:szCs w:val="28"/>
        </w:rPr>
        <w:t>.</w:t>
      </w:r>
    </w:p>
    <w:p w:rsidR="00075A15" w:rsidRPr="00E32797" w:rsidRDefault="00201277" w:rsidP="006A76E7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797">
        <w:rPr>
          <w:rFonts w:ascii="Times New Roman" w:hAnsi="Times New Roman" w:cs="Times New Roman"/>
          <w:sz w:val="28"/>
          <w:szCs w:val="28"/>
        </w:rPr>
        <w:t xml:space="preserve">        2.</w:t>
      </w:r>
      <w:r w:rsidR="005D1BE3">
        <w:rPr>
          <w:rFonts w:ascii="Times New Roman" w:hAnsi="Times New Roman" w:cs="Times New Roman"/>
          <w:sz w:val="28"/>
          <w:szCs w:val="28"/>
        </w:rPr>
        <w:t>3</w:t>
      </w:r>
      <w:r w:rsidRPr="00E32797">
        <w:rPr>
          <w:rFonts w:ascii="Times New Roman" w:hAnsi="Times New Roman" w:cs="Times New Roman"/>
          <w:sz w:val="28"/>
          <w:szCs w:val="28"/>
        </w:rPr>
        <w:t xml:space="preserve">. </w:t>
      </w:r>
      <w:r w:rsidR="00075A15" w:rsidRPr="00E32797">
        <w:rPr>
          <w:rFonts w:ascii="Times New Roman" w:hAnsi="Times New Roman" w:cs="Times New Roman"/>
          <w:sz w:val="28"/>
          <w:szCs w:val="28"/>
        </w:rPr>
        <w:t>С</w:t>
      </w:r>
      <w:r w:rsidRPr="00E32797">
        <w:rPr>
          <w:rFonts w:ascii="Times New Roman" w:hAnsi="Times New Roman" w:cs="Times New Roman"/>
          <w:sz w:val="28"/>
          <w:szCs w:val="28"/>
        </w:rPr>
        <w:t xml:space="preserve">мета составляется по форме согласно приложению № </w:t>
      </w:r>
      <w:r w:rsidR="009F0511">
        <w:rPr>
          <w:rFonts w:ascii="Times New Roman" w:hAnsi="Times New Roman" w:cs="Times New Roman"/>
          <w:sz w:val="28"/>
          <w:szCs w:val="28"/>
        </w:rPr>
        <w:t>1 к настоящему Порядку.</w:t>
      </w:r>
    </w:p>
    <w:p w:rsidR="0078756B" w:rsidRDefault="004F5414" w:rsidP="006A76E7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797">
        <w:rPr>
          <w:rFonts w:ascii="Times New Roman" w:hAnsi="Times New Roman" w:cs="Times New Roman"/>
          <w:sz w:val="28"/>
          <w:szCs w:val="28"/>
        </w:rPr>
        <w:t xml:space="preserve">         2.</w:t>
      </w:r>
      <w:r w:rsidR="005D1BE3">
        <w:rPr>
          <w:rFonts w:ascii="Times New Roman" w:hAnsi="Times New Roman" w:cs="Times New Roman"/>
          <w:sz w:val="28"/>
          <w:szCs w:val="28"/>
        </w:rPr>
        <w:t>4</w:t>
      </w:r>
      <w:r w:rsidR="00B4067E" w:rsidRPr="00E32797">
        <w:rPr>
          <w:rFonts w:ascii="Times New Roman" w:hAnsi="Times New Roman" w:cs="Times New Roman"/>
          <w:sz w:val="28"/>
          <w:szCs w:val="28"/>
        </w:rPr>
        <w:t>.  Смета составляется</w:t>
      </w:r>
      <w:r w:rsidR="00A7494C">
        <w:rPr>
          <w:rFonts w:ascii="Times New Roman" w:hAnsi="Times New Roman" w:cs="Times New Roman"/>
          <w:sz w:val="28"/>
          <w:szCs w:val="28"/>
        </w:rPr>
        <w:t xml:space="preserve"> казенным</w:t>
      </w:r>
      <w:r w:rsidR="00B4067E" w:rsidRPr="00E32797">
        <w:rPr>
          <w:rFonts w:ascii="Times New Roman" w:hAnsi="Times New Roman" w:cs="Times New Roman"/>
          <w:sz w:val="28"/>
          <w:szCs w:val="28"/>
        </w:rPr>
        <w:t xml:space="preserve"> учреждением на соответствующий  финансовый год на основании расчетных показателей</w:t>
      </w:r>
      <w:r w:rsidR="009F0511">
        <w:rPr>
          <w:rFonts w:ascii="Times New Roman" w:hAnsi="Times New Roman" w:cs="Times New Roman"/>
          <w:sz w:val="28"/>
          <w:szCs w:val="28"/>
        </w:rPr>
        <w:t>, характеризующих деятельность учреждения</w:t>
      </w:r>
      <w:r w:rsidR="005C7C31" w:rsidRPr="00E32797">
        <w:rPr>
          <w:rFonts w:ascii="Times New Roman" w:hAnsi="Times New Roman" w:cs="Times New Roman"/>
          <w:sz w:val="28"/>
          <w:szCs w:val="28"/>
        </w:rPr>
        <w:t xml:space="preserve"> и доведенных объемов лимитов бюджетных обязательств. </w:t>
      </w:r>
    </w:p>
    <w:p w:rsidR="00B4067E" w:rsidRPr="00E91E7B" w:rsidRDefault="007263A7" w:rsidP="0078756B">
      <w:pPr>
        <w:tabs>
          <w:tab w:val="left" w:pos="567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1E7B">
        <w:rPr>
          <w:rFonts w:ascii="Times New Roman" w:hAnsi="Times New Roman" w:cs="Times New Roman"/>
          <w:b/>
          <w:sz w:val="28"/>
          <w:szCs w:val="28"/>
        </w:rPr>
        <w:t>3.  Утверждение  сметы</w:t>
      </w:r>
    </w:p>
    <w:p w:rsidR="008372AD" w:rsidRDefault="007263A7" w:rsidP="005D1BE3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797">
        <w:rPr>
          <w:rFonts w:ascii="Times New Roman" w:hAnsi="Times New Roman" w:cs="Times New Roman"/>
          <w:sz w:val="28"/>
          <w:szCs w:val="28"/>
        </w:rPr>
        <w:t xml:space="preserve">           3.1. Смета утверждается Главой  городского округа Кинель Самарской области.</w:t>
      </w:r>
    </w:p>
    <w:p w:rsidR="00E91E7B" w:rsidRDefault="00E91E7B" w:rsidP="005D1BE3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3.2.</w:t>
      </w:r>
      <w:r w:rsidRPr="00E32797">
        <w:rPr>
          <w:rFonts w:ascii="Times New Roman" w:hAnsi="Times New Roman" w:cs="Times New Roman"/>
          <w:sz w:val="28"/>
          <w:szCs w:val="28"/>
        </w:rPr>
        <w:t>К представленной на утверждение смете прилагаются обоснования (расчеты) плановых сметных показателей, использованных при формировании сметы</w:t>
      </w:r>
      <w:r>
        <w:rPr>
          <w:rFonts w:ascii="Times New Roman" w:hAnsi="Times New Roman" w:cs="Times New Roman"/>
          <w:sz w:val="28"/>
          <w:szCs w:val="28"/>
        </w:rPr>
        <w:t xml:space="preserve"> и являющихся ее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неотъемлимой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частью</w:t>
      </w:r>
      <w:r w:rsidRPr="00E32797">
        <w:rPr>
          <w:rFonts w:ascii="Times New Roman" w:hAnsi="Times New Roman" w:cs="Times New Roman"/>
          <w:sz w:val="28"/>
          <w:szCs w:val="28"/>
        </w:rPr>
        <w:t xml:space="preserve">.       </w:t>
      </w:r>
    </w:p>
    <w:p w:rsidR="005D1BE3" w:rsidRPr="00E32797" w:rsidRDefault="005D1BE3" w:rsidP="005D1BE3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</w:t>
      </w:r>
      <w:r w:rsidRPr="00E32797">
        <w:rPr>
          <w:rFonts w:ascii="Times New Roman" w:hAnsi="Times New Roman" w:cs="Times New Roman"/>
          <w:sz w:val="28"/>
          <w:szCs w:val="28"/>
        </w:rPr>
        <w:t>.</w:t>
      </w:r>
      <w:r w:rsidR="00E91E7B">
        <w:rPr>
          <w:rFonts w:ascii="Times New Roman" w:hAnsi="Times New Roman" w:cs="Times New Roman"/>
          <w:sz w:val="28"/>
          <w:szCs w:val="28"/>
        </w:rPr>
        <w:t>3</w:t>
      </w:r>
      <w:r w:rsidRPr="00E3279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Казенные учреждения не позднее </w:t>
      </w:r>
      <w:r w:rsidRPr="00E32797">
        <w:rPr>
          <w:rFonts w:ascii="Times New Roman" w:hAnsi="Times New Roman" w:cs="Times New Roman"/>
          <w:sz w:val="28"/>
          <w:szCs w:val="28"/>
        </w:rPr>
        <w:t xml:space="preserve"> 10 рабочих дней </w:t>
      </w:r>
      <w:proofErr w:type="gramStart"/>
      <w:r w:rsidRPr="00E32797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даты</w:t>
      </w:r>
      <w:r w:rsidRPr="00E32797">
        <w:rPr>
          <w:rFonts w:ascii="Times New Roman" w:hAnsi="Times New Roman" w:cs="Times New Roman"/>
          <w:sz w:val="28"/>
          <w:szCs w:val="28"/>
        </w:rPr>
        <w:t xml:space="preserve"> получения</w:t>
      </w:r>
      <w:proofErr w:type="gramEnd"/>
      <w:r w:rsidRPr="00E32797">
        <w:rPr>
          <w:rFonts w:ascii="Times New Roman" w:hAnsi="Times New Roman" w:cs="Times New Roman"/>
          <w:sz w:val="28"/>
          <w:szCs w:val="28"/>
        </w:rPr>
        <w:t xml:space="preserve"> распределенных ассигнований на текущий финансовый год формируют смету и </w:t>
      </w:r>
      <w:r w:rsidR="00240E49">
        <w:rPr>
          <w:rFonts w:ascii="Times New Roman" w:hAnsi="Times New Roman" w:cs="Times New Roman"/>
          <w:sz w:val="28"/>
          <w:szCs w:val="28"/>
        </w:rPr>
        <w:t>представляют ее на утверждение г</w:t>
      </w:r>
      <w:r w:rsidRPr="00E32797">
        <w:rPr>
          <w:rFonts w:ascii="Times New Roman" w:hAnsi="Times New Roman" w:cs="Times New Roman"/>
          <w:sz w:val="28"/>
          <w:szCs w:val="28"/>
        </w:rPr>
        <w:t>лавному распорядителю.</w:t>
      </w:r>
    </w:p>
    <w:p w:rsidR="007263A7" w:rsidRPr="004344D5" w:rsidRDefault="007263A7" w:rsidP="0078756B">
      <w:pPr>
        <w:tabs>
          <w:tab w:val="left" w:pos="567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344D5">
        <w:rPr>
          <w:rFonts w:ascii="Times New Roman" w:hAnsi="Times New Roman" w:cs="Times New Roman"/>
          <w:b/>
          <w:sz w:val="28"/>
          <w:szCs w:val="28"/>
        </w:rPr>
        <w:t>4. Ведение бюджетной сметы</w:t>
      </w:r>
    </w:p>
    <w:p w:rsidR="008372AD" w:rsidRDefault="00F163BE" w:rsidP="006A76E7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797">
        <w:rPr>
          <w:rFonts w:ascii="Times New Roman" w:hAnsi="Times New Roman" w:cs="Times New Roman"/>
          <w:sz w:val="28"/>
          <w:szCs w:val="28"/>
        </w:rPr>
        <w:lastRenderedPageBreak/>
        <w:t xml:space="preserve">           4.1.  Ведением сметы является внесение изменений в смету в пределах  доведенных учреждению  в установленном  порядке объемов соответствующих лимитов бюджетных об</w:t>
      </w:r>
      <w:r w:rsidR="006B0262" w:rsidRPr="00E32797">
        <w:rPr>
          <w:rFonts w:ascii="Times New Roman" w:hAnsi="Times New Roman" w:cs="Times New Roman"/>
          <w:sz w:val="28"/>
          <w:szCs w:val="28"/>
        </w:rPr>
        <w:t xml:space="preserve">язательств. </w:t>
      </w:r>
    </w:p>
    <w:p w:rsidR="008372AD" w:rsidRDefault="008372AD" w:rsidP="006A76E7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Внесение изменений в смету  осуществляется по форме согласно приложению № 2 к настоящему Порядку путем утверждения изменени</w:t>
      </w:r>
      <w:r w:rsidR="004E7C29">
        <w:rPr>
          <w:rFonts w:ascii="Times New Roman" w:hAnsi="Times New Roman" w:cs="Times New Roman"/>
          <w:sz w:val="28"/>
          <w:szCs w:val="28"/>
        </w:rPr>
        <w:t>й показателей – сумм увеличения, отражающихся со знаком «плюс», и  (или) уменьшения объемов сметных назначений, отражающихся со знаком «минус» в следующих случаях:</w:t>
      </w:r>
    </w:p>
    <w:p w:rsidR="004E7C29" w:rsidRDefault="004E7C29" w:rsidP="006A76E7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изменение объемов сметных назначений в случае изменения доведенного в установленном порядке объема лимитов бюджетных обязательств;</w:t>
      </w:r>
    </w:p>
    <w:p w:rsidR="005955B0" w:rsidRDefault="004E7C29" w:rsidP="00486DD8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изменение распределения сметных назначений по кодам классификации расходов бюджетов бюджетной классификации Российской Федерации, требующих изменения показателей бюджетной росписи </w:t>
      </w:r>
      <w:r w:rsidR="004344D5">
        <w:rPr>
          <w:rFonts w:ascii="Times New Roman" w:hAnsi="Times New Roman" w:cs="Times New Roman"/>
          <w:sz w:val="28"/>
          <w:szCs w:val="28"/>
        </w:rPr>
        <w:t>главного распорядителя средств бюджета</w:t>
      </w:r>
      <w:r>
        <w:rPr>
          <w:rFonts w:ascii="Times New Roman" w:hAnsi="Times New Roman" w:cs="Times New Roman"/>
          <w:sz w:val="28"/>
          <w:szCs w:val="28"/>
        </w:rPr>
        <w:t>и лимитов бюджетных обязательств;</w:t>
      </w:r>
      <w:proofErr w:type="gramEnd"/>
    </w:p>
    <w:p w:rsidR="00486DD8" w:rsidRDefault="00486DD8" w:rsidP="00486DD8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изменение распределения сметных назначений по кодам классификации расходов бюджетов бюджетной классификации Российской Федерации, не требующих изменения показателей бюджетной росписи </w:t>
      </w:r>
      <w:r w:rsidR="005955B0">
        <w:rPr>
          <w:rFonts w:ascii="Times New Roman" w:hAnsi="Times New Roman" w:cs="Times New Roman"/>
          <w:sz w:val="28"/>
          <w:szCs w:val="28"/>
        </w:rPr>
        <w:t xml:space="preserve">главного распорядителя средств бюджета и </w:t>
      </w:r>
      <w:r>
        <w:rPr>
          <w:rFonts w:ascii="Times New Roman" w:hAnsi="Times New Roman" w:cs="Times New Roman"/>
          <w:sz w:val="28"/>
          <w:szCs w:val="28"/>
        </w:rPr>
        <w:t xml:space="preserve"> лимитов бюджетных обязательств;</w:t>
      </w:r>
      <w:proofErr w:type="gramEnd"/>
    </w:p>
    <w:p w:rsidR="00486DD8" w:rsidRDefault="00486DD8" w:rsidP="00486DD8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изменение объемов сметных назначений, приводящих к перераспределению их между разделами сметы;</w:t>
      </w:r>
    </w:p>
    <w:p w:rsidR="00486DD8" w:rsidRDefault="00486DD8" w:rsidP="006A76E7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К представленным на утверждение изменениям в смету прилагаются обоснования</w:t>
      </w:r>
      <w:r w:rsidR="009B7AD8">
        <w:rPr>
          <w:rFonts w:ascii="Times New Roman" w:hAnsi="Times New Roman" w:cs="Times New Roman"/>
          <w:sz w:val="28"/>
          <w:szCs w:val="28"/>
        </w:rPr>
        <w:t xml:space="preserve"> (расчеты) плановых сметных показателей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163BE" w:rsidRPr="00E32797" w:rsidRDefault="00DF5D24" w:rsidP="006A76E7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797">
        <w:rPr>
          <w:rFonts w:ascii="Times New Roman" w:hAnsi="Times New Roman" w:cs="Times New Roman"/>
          <w:sz w:val="28"/>
          <w:szCs w:val="28"/>
        </w:rPr>
        <w:t xml:space="preserve">         4.2.  </w:t>
      </w:r>
      <w:r w:rsidR="00541646">
        <w:rPr>
          <w:rFonts w:ascii="Times New Roman" w:hAnsi="Times New Roman" w:cs="Times New Roman"/>
          <w:sz w:val="28"/>
          <w:szCs w:val="28"/>
        </w:rPr>
        <w:t>Изменения в смету вносятся учреждением не позднее 25 декабря текущего финансового года.</w:t>
      </w:r>
      <w:r w:rsidRPr="00E32797">
        <w:rPr>
          <w:rFonts w:ascii="Times New Roman" w:hAnsi="Times New Roman" w:cs="Times New Roman"/>
          <w:sz w:val="28"/>
          <w:szCs w:val="28"/>
        </w:rPr>
        <w:t>Не допускается вносить изменения в смету за истекший отчетный период.</w:t>
      </w:r>
    </w:p>
    <w:p w:rsidR="00144C0D" w:rsidRDefault="00CD21FB" w:rsidP="006A76E7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4.3. Утверждение изменений</w:t>
      </w:r>
      <w:r w:rsidR="00541646">
        <w:rPr>
          <w:rFonts w:ascii="Times New Roman" w:hAnsi="Times New Roman" w:cs="Times New Roman"/>
          <w:sz w:val="28"/>
          <w:szCs w:val="28"/>
        </w:rPr>
        <w:t xml:space="preserve"> в смету осуществляется в соотв</w:t>
      </w:r>
      <w:r>
        <w:rPr>
          <w:rFonts w:ascii="Times New Roman" w:hAnsi="Times New Roman" w:cs="Times New Roman"/>
          <w:sz w:val="28"/>
          <w:szCs w:val="28"/>
        </w:rPr>
        <w:t>етствии с разделом 3 настоящего Порядка.</w:t>
      </w:r>
    </w:p>
    <w:p w:rsidR="00541646" w:rsidRPr="00E32797" w:rsidRDefault="00541646" w:rsidP="006A76E7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 Изменения в смету учреждения с обоснованиями</w:t>
      </w:r>
      <w:r w:rsidR="009B7AD8">
        <w:rPr>
          <w:rFonts w:ascii="Times New Roman" w:hAnsi="Times New Roman" w:cs="Times New Roman"/>
          <w:sz w:val="28"/>
          <w:szCs w:val="28"/>
        </w:rPr>
        <w:t>(расчетами) направляются г</w:t>
      </w:r>
      <w:r>
        <w:rPr>
          <w:rFonts w:ascii="Times New Roman" w:hAnsi="Times New Roman" w:cs="Times New Roman"/>
          <w:sz w:val="28"/>
          <w:szCs w:val="28"/>
        </w:rPr>
        <w:t>лавному распорядителю</w:t>
      </w:r>
      <w:r w:rsidR="009B7AD8">
        <w:rPr>
          <w:rFonts w:ascii="Times New Roman" w:hAnsi="Times New Roman" w:cs="Times New Roman"/>
          <w:sz w:val="28"/>
          <w:szCs w:val="28"/>
        </w:rPr>
        <w:t xml:space="preserve"> средств бюджета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A040E" w:rsidRPr="00E32797" w:rsidRDefault="003A040E" w:rsidP="006A76E7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A040E" w:rsidRPr="00E32797" w:rsidSect="00824B17">
      <w:pgSz w:w="11906" w:h="16838"/>
      <w:pgMar w:top="851" w:right="992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3171CC"/>
    <w:rsid w:val="000032DC"/>
    <w:rsid w:val="00075098"/>
    <w:rsid w:val="00075A15"/>
    <w:rsid w:val="00075A71"/>
    <w:rsid w:val="000B134F"/>
    <w:rsid w:val="000E3006"/>
    <w:rsid w:val="00113014"/>
    <w:rsid w:val="00144C0D"/>
    <w:rsid w:val="001665BD"/>
    <w:rsid w:val="0016683B"/>
    <w:rsid w:val="00182816"/>
    <w:rsid w:val="001A6EE4"/>
    <w:rsid w:val="00201277"/>
    <w:rsid w:val="00202FFE"/>
    <w:rsid w:val="0021355F"/>
    <w:rsid w:val="00240E49"/>
    <w:rsid w:val="00250C14"/>
    <w:rsid w:val="00316996"/>
    <w:rsid w:val="003171CC"/>
    <w:rsid w:val="003A040E"/>
    <w:rsid w:val="00425F6C"/>
    <w:rsid w:val="004344D5"/>
    <w:rsid w:val="00445BD4"/>
    <w:rsid w:val="00453A69"/>
    <w:rsid w:val="00486DD8"/>
    <w:rsid w:val="004978E6"/>
    <w:rsid w:val="004E7C29"/>
    <w:rsid w:val="004F5414"/>
    <w:rsid w:val="00541646"/>
    <w:rsid w:val="00577384"/>
    <w:rsid w:val="005955B0"/>
    <w:rsid w:val="005A44C3"/>
    <w:rsid w:val="005C7C31"/>
    <w:rsid w:val="005D1BE3"/>
    <w:rsid w:val="006361D7"/>
    <w:rsid w:val="00671A71"/>
    <w:rsid w:val="00692924"/>
    <w:rsid w:val="006A76E7"/>
    <w:rsid w:val="006B0262"/>
    <w:rsid w:val="006C3FA7"/>
    <w:rsid w:val="006D2D05"/>
    <w:rsid w:val="006E11F1"/>
    <w:rsid w:val="006F5D29"/>
    <w:rsid w:val="007263A7"/>
    <w:rsid w:val="0074388A"/>
    <w:rsid w:val="00771879"/>
    <w:rsid w:val="0078756B"/>
    <w:rsid w:val="007B6FAA"/>
    <w:rsid w:val="007B7559"/>
    <w:rsid w:val="007C7036"/>
    <w:rsid w:val="00800C6B"/>
    <w:rsid w:val="00824B17"/>
    <w:rsid w:val="008372AD"/>
    <w:rsid w:val="00907D5B"/>
    <w:rsid w:val="00982FFC"/>
    <w:rsid w:val="009B3D24"/>
    <w:rsid w:val="009B7AD8"/>
    <w:rsid w:val="009D6D1E"/>
    <w:rsid w:val="009F0511"/>
    <w:rsid w:val="009F4B49"/>
    <w:rsid w:val="00A7494C"/>
    <w:rsid w:val="00A92313"/>
    <w:rsid w:val="00AB23A2"/>
    <w:rsid w:val="00B4067E"/>
    <w:rsid w:val="00BA4B14"/>
    <w:rsid w:val="00BC4472"/>
    <w:rsid w:val="00C338FE"/>
    <w:rsid w:val="00C62225"/>
    <w:rsid w:val="00C642F6"/>
    <w:rsid w:val="00C65C4B"/>
    <w:rsid w:val="00C85B2D"/>
    <w:rsid w:val="00C90B8A"/>
    <w:rsid w:val="00CA3763"/>
    <w:rsid w:val="00CD21FB"/>
    <w:rsid w:val="00CD3D82"/>
    <w:rsid w:val="00CF53B8"/>
    <w:rsid w:val="00D30001"/>
    <w:rsid w:val="00DF5D24"/>
    <w:rsid w:val="00E31DCE"/>
    <w:rsid w:val="00E32797"/>
    <w:rsid w:val="00E428EC"/>
    <w:rsid w:val="00E91E7B"/>
    <w:rsid w:val="00ED0D3B"/>
    <w:rsid w:val="00F163BE"/>
    <w:rsid w:val="00FF10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28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28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EFE9A-6CD8-4453-BA58-36DC17DB4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4</Pages>
  <Words>689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root</cp:lastModifiedBy>
  <cp:revision>56</cp:revision>
  <cp:lastPrinted>2017-09-06T09:26:00Z</cp:lastPrinted>
  <dcterms:created xsi:type="dcterms:W3CDTF">2009-12-24T11:53:00Z</dcterms:created>
  <dcterms:modified xsi:type="dcterms:W3CDTF">2017-09-19T11:25:00Z</dcterms:modified>
</cp:coreProperties>
</file>